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43" w:rsidRDefault="00E93143" w:rsidP="00E93143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93143">
        <w:rPr>
          <w:rFonts w:ascii="Arial" w:hAnsi="Arial" w:cs="Arial"/>
          <w:b/>
          <w:sz w:val="44"/>
          <w:szCs w:val="44"/>
        </w:rPr>
        <w:t xml:space="preserve">Volunteer </w:t>
      </w:r>
      <w:r w:rsidR="00014216">
        <w:rPr>
          <w:rFonts w:ascii="Arial" w:hAnsi="Arial" w:cs="Arial"/>
          <w:b/>
          <w:sz w:val="44"/>
          <w:szCs w:val="44"/>
        </w:rPr>
        <w:t>Application</w:t>
      </w:r>
    </w:p>
    <w:p w:rsidR="00B502C2" w:rsidRDefault="00B502C2" w:rsidP="00B502C2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E93143" w:rsidRPr="00E93143" w:rsidRDefault="00A76C86" w:rsidP="00E93143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inline distT="0" distB="0" distL="0" distR="0" wp14:anchorId="7C99CBC4" wp14:editId="332B180A">
            <wp:extent cx="2943225" cy="814387"/>
            <wp:effectExtent l="0" t="0" r="0" b="5080"/>
            <wp:docPr id="5" name="Picture 5" descr="SG2013-logo-RGB-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G2013-logo-RGB-full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26" cy="8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43" w:rsidRPr="00E93143" w:rsidRDefault="00E93143" w:rsidP="00E93143">
      <w:pPr>
        <w:spacing w:line="240" w:lineRule="auto"/>
        <w:jc w:val="center"/>
        <w:rPr>
          <w:rFonts w:ascii="Arial" w:hAnsi="Arial" w:cs="Arial"/>
          <w:b/>
        </w:rPr>
      </w:pPr>
    </w:p>
    <w:p w:rsidR="009C2760" w:rsidRPr="00C213C1" w:rsidRDefault="009C2760" w:rsidP="009C2760">
      <w:pPr>
        <w:spacing w:line="240" w:lineRule="auto"/>
        <w:rPr>
          <w:rFonts w:ascii="Arial" w:hAnsi="Arial" w:cs="Arial"/>
        </w:rPr>
      </w:pPr>
      <w:r w:rsidRPr="00C213C1">
        <w:rPr>
          <w:rFonts w:ascii="Arial" w:hAnsi="Arial" w:cs="Arial"/>
          <w:b/>
        </w:rPr>
        <w:t>GUIDELINES FOR FILLING OUT THIS FORM:</w:t>
      </w:r>
    </w:p>
    <w:p w:rsidR="009C2760" w:rsidRPr="00C213C1" w:rsidRDefault="009C2760" w:rsidP="009C2760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C213C1">
        <w:rPr>
          <w:rFonts w:ascii="Arial" w:hAnsi="Arial" w:cs="Arial"/>
        </w:rPr>
        <w:t xml:space="preserve">The form must be complete in order for the </w:t>
      </w:r>
      <w:r w:rsidR="00AE2742">
        <w:rPr>
          <w:rFonts w:ascii="Arial" w:hAnsi="Arial" w:cs="Arial"/>
        </w:rPr>
        <w:t>application</w:t>
      </w:r>
      <w:r w:rsidR="00AE2742" w:rsidRPr="00C213C1">
        <w:rPr>
          <w:rFonts w:ascii="Arial" w:hAnsi="Arial" w:cs="Arial"/>
        </w:rPr>
        <w:t xml:space="preserve"> </w:t>
      </w:r>
      <w:r w:rsidRPr="00C213C1">
        <w:rPr>
          <w:rFonts w:ascii="Arial" w:hAnsi="Arial" w:cs="Arial"/>
        </w:rPr>
        <w:t xml:space="preserve">to be considered. </w:t>
      </w:r>
    </w:p>
    <w:p w:rsidR="009C2760" w:rsidRPr="00C213C1" w:rsidRDefault="009C2760" w:rsidP="009C2760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C213C1">
        <w:rPr>
          <w:rFonts w:ascii="Arial" w:hAnsi="Arial" w:cs="Arial"/>
        </w:rPr>
        <w:t xml:space="preserve">This form must be </w:t>
      </w:r>
      <w:r w:rsidRPr="00C213C1">
        <w:rPr>
          <w:rFonts w:ascii="Arial" w:hAnsi="Arial" w:cs="Arial"/>
          <w:b/>
        </w:rPr>
        <w:t xml:space="preserve">submitted by 5pm EDT on </w:t>
      </w:r>
      <w:r>
        <w:rPr>
          <w:rFonts w:ascii="Arial" w:hAnsi="Arial" w:cs="Arial"/>
          <w:b/>
        </w:rPr>
        <w:t>February 4</w:t>
      </w:r>
      <w:r w:rsidRPr="00C213C1">
        <w:rPr>
          <w:rFonts w:ascii="Arial" w:hAnsi="Arial" w:cs="Arial"/>
          <w:b/>
        </w:rPr>
        <w:t>, 2013</w:t>
      </w:r>
      <w:r w:rsidRPr="00C213C1">
        <w:rPr>
          <w:rFonts w:ascii="Arial" w:hAnsi="Arial" w:cs="Arial"/>
        </w:rPr>
        <w:t>.</w:t>
      </w:r>
    </w:p>
    <w:p w:rsidR="009C2760" w:rsidRPr="00C213C1" w:rsidRDefault="009C2760" w:rsidP="009C2760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C213C1">
        <w:rPr>
          <w:rFonts w:ascii="Arial" w:hAnsi="Arial" w:cs="Arial"/>
        </w:rPr>
        <w:t xml:space="preserve">Please be sure to read the </w:t>
      </w:r>
      <w:r>
        <w:rPr>
          <w:rFonts w:ascii="Arial" w:hAnsi="Arial" w:cs="Arial"/>
        </w:rPr>
        <w:t xml:space="preserve">volunteer expectations and descriptions </w:t>
      </w:r>
      <w:r w:rsidRPr="00C213C1">
        <w:rPr>
          <w:rFonts w:ascii="Arial" w:hAnsi="Arial" w:cs="Arial"/>
        </w:rPr>
        <w:t>before you submit the form.</w:t>
      </w:r>
    </w:p>
    <w:p w:rsidR="009C2760" w:rsidRPr="00C213C1" w:rsidRDefault="009C2760" w:rsidP="009C2760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C213C1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Belicca Ferrer</w:t>
      </w:r>
      <w:r w:rsidRPr="00C213C1">
        <w:rPr>
          <w:rFonts w:ascii="Arial" w:hAnsi="Arial" w:cs="Arial"/>
        </w:rPr>
        <w:t xml:space="preserve"> (</w:t>
      </w:r>
      <w:hyperlink r:id="rId10" w:history="1">
        <w:r w:rsidRPr="008A296A">
          <w:rPr>
            <w:rStyle w:val="Hyperlink"/>
            <w:rFonts w:ascii="Arial" w:hAnsi="Arial" w:cs="Arial"/>
          </w:rPr>
          <w:t>bferrer@oxfamamerica.org</w:t>
        </w:r>
      </w:hyperlink>
      <w:r>
        <w:rPr>
          <w:rFonts w:ascii="Arial" w:hAnsi="Arial" w:cs="Arial"/>
        </w:rPr>
        <w:t xml:space="preserve">) </w:t>
      </w:r>
      <w:r w:rsidRPr="00C213C1">
        <w:rPr>
          <w:rFonts w:ascii="Arial" w:hAnsi="Arial" w:cs="Arial"/>
        </w:rPr>
        <w:t xml:space="preserve">with questions on the conference </w:t>
      </w:r>
      <w:r>
        <w:rPr>
          <w:rFonts w:ascii="Arial" w:hAnsi="Arial" w:cs="Arial"/>
        </w:rPr>
        <w:t>or submitting this form</w:t>
      </w:r>
      <w:r w:rsidRPr="00C213C1">
        <w:rPr>
          <w:rFonts w:ascii="Arial" w:hAnsi="Arial" w:cs="Arial"/>
        </w:rPr>
        <w:t>.</w:t>
      </w:r>
    </w:p>
    <w:p w:rsidR="00A76C86" w:rsidRDefault="00A76C86" w:rsidP="00E93143">
      <w:pPr>
        <w:spacing w:after="0"/>
      </w:pPr>
    </w:p>
    <w:p w:rsidR="009C2760" w:rsidRPr="009C2760" w:rsidRDefault="00E93143" w:rsidP="009C276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</w:t>
      </w:r>
      <w:r w:rsidR="009C2760" w:rsidRPr="009C2760">
        <w:rPr>
          <w:rFonts w:ascii="Arial" w:hAnsi="Arial" w:cs="Arial"/>
          <w:b/>
        </w:rPr>
        <w:t xml:space="preserve"> information</w:t>
      </w:r>
      <w:r w:rsidR="00055EE6">
        <w:rPr>
          <w:rFonts w:ascii="Arial" w:hAnsi="Arial" w:cs="Arial"/>
          <w:b/>
        </w:rPr>
        <w:t>:</w:t>
      </w:r>
      <w:bookmarkStart w:id="0" w:name="_GoBack"/>
      <w:bookmarkEnd w:id="0"/>
    </w:p>
    <w:p w:rsidR="009C2760" w:rsidRDefault="00E93143" w:rsidP="009C2760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First name:</w:t>
      </w:r>
    </w:p>
    <w:p w:rsidR="00E93143" w:rsidRDefault="00E93143" w:rsidP="009C2760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MI:</w:t>
      </w:r>
    </w:p>
    <w:p w:rsidR="00E93143" w:rsidRPr="009C2760" w:rsidRDefault="00E93143" w:rsidP="00E93143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Last name:</w:t>
      </w:r>
    </w:p>
    <w:p w:rsidR="009C2760" w:rsidRDefault="009C2760" w:rsidP="009C2760">
      <w:pPr>
        <w:spacing w:line="240" w:lineRule="auto"/>
        <w:ind w:firstLine="360"/>
        <w:rPr>
          <w:rFonts w:ascii="Arial" w:hAnsi="Arial" w:cs="Arial"/>
        </w:rPr>
      </w:pPr>
      <w:r w:rsidRPr="00C213C1">
        <w:rPr>
          <w:rFonts w:ascii="Arial" w:hAnsi="Arial" w:cs="Arial"/>
        </w:rPr>
        <w:t>Email address</w:t>
      </w:r>
      <w:r w:rsidR="00E93143">
        <w:rPr>
          <w:rFonts w:ascii="Arial" w:hAnsi="Arial" w:cs="Arial"/>
        </w:rPr>
        <w:t xml:space="preserve"> (</w:t>
      </w:r>
      <w:r w:rsidR="00E93143">
        <w:rPr>
          <w:rFonts w:ascii="Arial" w:hAnsi="Arial" w:cs="Arial"/>
          <w:sz w:val="18"/>
          <w:szCs w:val="18"/>
        </w:rPr>
        <w:t>all volunteer communication will be via email)</w:t>
      </w:r>
      <w:r w:rsidRPr="00C213C1">
        <w:rPr>
          <w:rFonts w:ascii="Arial" w:hAnsi="Arial" w:cs="Arial"/>
        </w:rPr>
        <w:t xml:space="preserve">: </w:t>
      </w:r>
    </w:p>
    <w:p w:rsidR="009C2760" w:rsidRDefault="00E93143" w:rsidP="00E93143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C2760">
        <w:rPr>
          <w:rFonts w:ascii="Arial" w:hAnsi="Arial" w:cs="Arial"/>
        </w:rPr>
        <w:t>rganization</w:t>
      </w:r>
      <w:r>
        <w:rPr>
          <w:rFonts w:ascii="Arial" w:hAnsi="Arial" w:cs="Arial"/>
        </w:rPr>
        <w:t>/ University</w:t>
      </w:r>
      <w:r w:rsidR="009C2760">
        <w:rPr>
          <w:rFonts w:ascii="Arial" w:hAnsi="Arial" w:cs="Arial"/>
        </w:rPr>
        <w:t xml:space="preserve">: </w:t>
      </w:r>
    </w:p>
    <w:p w:rsidR="00E93143" w:rsidRDefault="00E93143" w:rsidP="00E93143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What language(s) do you speak?</w:t>
      </w:r>
      <w:r w:rsidR="00AE2742">
        <w:rPr>
          <w:rFonts w:ascii="Arial" w:hAnsi="Arial" w:cs="Arial"/>
        </w:rPr>
        <w:t xml:space="preserve"> </w:t>
      </w:r>
      <w:r w:rsidR="00AE2742">
        <w:rPr>
          <w:rFonts w:ascii="Arial" w:hAnsi="Arial" w:cs="Arial"/>
        </w:rPr>
        <w:t>(</w:t>
      </w:r>
      <w:proofErr w:type="gramStart"/>
      <w:r w:rsidR="00AE2742">
        <w:rPr>
          <w:rFonts w:ascii="Arial" w:hAnsi="Arial" w:cs="Arial"/>
          <w:sz w:val="18"/>
          <w:szCs w:val="18"/>
        </w:rPr>
        <w:t>please</w:t>
      </w:r>
      <w:proofErr w:type="gramEnd"/>
      <w:r w:rsidR="00AE2742">
        <w:rPr>
          <w:rFonts w:ascii="Arial" w:hAnsi="Arial" w:cs="Arial"/>
          <w:sz w:val="18"/>
          <w:szCs w:val="18"/>
        </w:rPr>
        <w:t xml:space="preserve"> </w:t>
      </w:r>
      <w:r w:rsidR="00AE2742">
        <w:rPr>
          <w:rFonts w:ascii="Arial" w:hAnsi="Arial" w:cs="Arial"/>
          <w:sz w:val="18"/>
          <w:szCs w:val="18"/>
        </w:rPr>
        <w:t>include level of fluency</w:t>
      </w:r>
      <w:r w:rsidR="00AE2742">
        <w:rPr>
          <w:rFonts w:ascii="Arial" w:hAnsi="Arial" w:cs="Arial"/>
          <w:sz w:val="18"/>
          <w:szCs w:val="18"/>
        </w:rPr>
        <w:t>)</w:t>
      </w:r>
      <w:r w:rsidR="00AE2742" w:rsidRPr="00C213C1">
        <w:rPr>
          <w:rFonts w:ascii="Arial" w:hAnsi="Arial" w:cs="Arial"/>
        </w:rPr>
        <w:t>:</w:t>
      </w:r>
    </w:p>
    <w:p w:rsidR="009C2760" w:rsidRDefault="00697E01" w:rsidP="00E93143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Availability</w:t>
      </w:r>
      <w:r w:rsidR="00E93143">
        <w:rPr>
          <w:rFonts w:ascii="Arial" w:hAnsi="Arial" w:cs="Arial"/>
        </w:rPr>
        <w:t xml:space="preserve"> (</w:t>
      </w:r>
      <w:r w:rsidR="00E93143">
        <w:rPr>
          <w:rFonts w:ascii="Arial" w:hAnsi="Arial" w:cs="Arial"/>
          <w:sz w:val="18"/>
          <w:szCs w:val="18"/>
        </w:rPr>
        <w:t>please mark in red or bold type)</w:t>
      </w:r>
      <w:r w:rsidR="00E93143" w:rsidRPr="00C213C1">
        <w:rPr>
          <w:rFonts w:ascii="Arial" w:hAnsi="Arial" w:cs="Arial"/>
        </w:rPr>
        <w:t>:</w:t>
      </w:r>
      <w:r w:rsidR="00E93143">
        <w:rPr>
          <w:rFonts w:ascii="Arial" w:hAnsi="Arial" w:cs="Arial"/>
        </w:rPr>
        <w:tab/>
      </w:r>
      <w:r w:rsidR="00E93143">
        <w:rPr>
          <w:rFonts w:ascii="Arial" w:hAnsi="Arial" w:cs="Arial"/>
        </w:rPr>
        <w:tab/>
      </w:r>
      <w:r w:rsidRPr="00697E01">
        <w:rPr>
          <w:rFonts w:ascii="Arial" w:hAnsi="Arial" w:cs="Arial"/>
        </w:rPr>
        <w:t>March 3</w:t>
      </w:r>
      <w:r w:rsidRPr="00697E0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  <w:vertAlign w:val="superscript"/>
        </w:rPr>
        <w:tab/>
      </w:r>
      <w:r w:rsidRPr="00697E01">
        <w:rPr>
          <w:rFonts w:ascii="Arial" w:hAnsi="Arial" w:cs="Arial"/>
        </w:rPr>
        <w:t>March 4</w:t>
      </w:r>
      <w:r w:rsidRPr="00697E01">
        <w:rPr>
          <w:rFonts w:ascii="Arial" w:hAnsi="Arial" w:cs="Arial"/>
          <w:vertAlign w:val="superscript"/>
        </w:rPr>
        <w:t>th</w:t>
      </w:r>
      <w:r w:rsidRPr="00697E01">
        <w:rPr>
          <w:rFonts w:ascii="Arial" w:hAnsi="Arial" w:cs="Arial"/>
        </w:rPr>
        <w:t xml:space="preserve"> </w:t>
      </w:r>
      <w:r w:rsidR="00E93143">
        <w:rPr>
          <w:rFonts w:ascii="Arial" w:hAnsi="Arial" w:cs="Arial"/>
        </w:rPr>
        <w:tab/>
      </w:r>
      <w:r w:rsidRPr="00697E01">
        <w:rPr>
          <w:rFonts w:ascii="Arial" w:hAnsi="Arial" w:cs="Arial"/>
        </w:rPr>
        <w:t>March 5</w:t>
      </w:r>
      <w:r w:rsidRPr="00697E01">
        <w:rPr>
          <w:rFonts w:ascii="Arial" w:hAnsi="Arial" w:cs="Arial"/>
          <w:vertAlign w:val="superscript"/>
        </w:rPr>
        <w:t>th</w:t>
      </w:r>
      <w:r w:rsidRPr="00697E01">
        <w:rPr>
          <w:rFonts w:ascii="Arial" w:hAnsi="Arial" w:cs="Arial"/>
        </w:rPr>
        <w:t xml:space="preserve"> </w:t>
      </w:r>
    </w:p>
    <w:p w:rsidR="00E93143" w:rsidRPr="00E93143" w:rsidRDefault="00E93143" w:rsidP="00E93143">
      <w:pPr>
        <w:spacing w:line="240" w:lineRule="auto"/>
        <w:ind w:firstLine="360"/>
        <w:rPr>
          <w:rFonts w:ascii="Arial" w:hAnsi="Arial" w:cs="Arial"/>
        </w:rPr>
      </w:pPr>
    </w:p>
    <w:p w:rsidR="009C2760" w:rsidRDefault="009C2760" w:rsidP="009C276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</w:rPr>
      </w:pPr>
      <w:r w:rsidRPr="009C2760">
        <w:rPr>
          <w:rFonts w:ascii="Arial" w:hAnsi="Arial" w:cs="Arial"/>
          <w:b/>
        </w:rPr>
        <w:t xml:space="preserve">Volunteer </w:t>
      </w:r>
      <w:r>
        <w:rPr>
          <w:rFonts w:ascii="Arial" w:hAnsi="Arial" w:cs="Arial"/>
          <w:b/>
        </w:rPr>
        <w:t>r</w:t>
      </w:r>
      <w:r w:rsidRPr="009C2760">
        <w:rPr>
          <w:rFonts w:ascii="Arial" w:hAnsi="Arial" w:cs="Arial"/>
          <w:b/>
        </w:rPr>
        <w:t>oles (please number in order of preference):</w:t>
      </w:r>
    </w:p>
    <w:p w:rsidR="009C2760" w:rsidRPr="009C2760" w:rsidRDefault="009C2760" w:rsidP="009C2760">
      <w:pPr>
        <w:pStyle w:val="ListParagraph"/>
        <w:spacing w:line="240" w:lineRule="auto"/>
        <w:ind w:left="360"/>
        <w:rPr>
          <w:rFonts w:ascii="Arial" w:hAnsi="Arial" w:cs="Arial"/>
          <w:b/>
        </w:rPr>
      </w:pPr>
    </w:p>
    <w:p w:rsidR="009C2760" w:rsidRPr="00697E01" w:rsidRDefault="009C2760" w:rsidP="00697E01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9C2760">
        <w:rPr>
          <w:rFonts w:ascii="Arial" w:hAnsi="Arial" w:cs="Arial"/>
        </w:rPr>
        <w:t xml:space="preserve">Pre-Conference Volunteer </w:t>
      </w:r>
      <w:r>
        <w:rPr>
          <w:rFonts w:ascii="Arial" w:hAnsi="Arial" w:cs="Arial"/>
        </w:rPr>
        <w:t>(</w:t>
      </w:r>
      <w:r w:rsidR="00697E01">
        <w:rPr>
          <w:rFonts w:ascii="Arial" w:hAnsi="Arial" w:cs="Arial"/>
        </w:rPr>
        <w:t>March 3</w:t>
      </w:r>
      <w:r w:rsidR="00697E01" w:rsidRPr="00697E01">
        <w:rPr>
          <w:rFonts w:ascii="Arial" w:hAnsi="Arial" w:cs="Arial"/>
          <w:vertAlign w:val="superscript"/>
        </w:rPr>
        <w:t>rd</w:t>
      </w:r>
      <w:r w:rsidR="00AE2742">
        <w:rPr>
          <w:rFonts w:ascii="Arial" w:hAnsi="Arial" w:cs="Arial"/>
        </w:rPr>
        <w:t xml:space="preserve"> 12p</w:t>
      </w:r>
      <w:r>
        <w:rPr>
          <w:rFonts w:ascii="Arial" w:hAnsi="Arial" w:cs="Arial"/>
        </w:rPr>
        <w:t>m – 4pm)</w:t>
      </w:r>
    </w:p>
    <w:p w:rsidR="009C2760" w:rsidRPr="00697E01" w:rsidRDefault="009C2760" w:rsidP="00697E01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9C2760">
        <w:rPr>
          <w:rFonts w:ascii="Arial" w:hAnsi="Arial" w:cs="Arial"/>
        </w:rPr>
        <w:t>Conference Registration (</w:t>
      </w:r>
      <w:r w:rsidR="00697E01">
        <w:rPr>
          <w:rFonts w:ascii="Arial" w:hAnsi="Arial" w:cs="Arial"/>
        </w:rPr>
        <w:t>March 4</w:t>
      </w:r>
      <w:r w:rsidR="00697E01" w:rsidRPr="00697E01">
        <w:rPr>
          <w:rFonts w:ascii="Arial" w:hAnsi="Arial" w:cs="Arial"/>
          <w:vertAlign w:val="superscript"/>
        </w:rPr>
        <w:t>th</w:t>
      </w:r>
      <w:r w:rsidR="00697E01">
        <w:rPr>
          <w:rFonts w:ascii="Arial" w:hAnsi="Arial" w:cs="Arial"/>
        </w:rPr>
        <w:t xml:space="preserve"> </w:t>
      </w:r>
      <w:r w:rsidRPr="009C2760">
        <w:rPr>
          <w:rFonts w:ascii="Arial" w:hAnsi="Arial" w:cs="Arial"/>
        </w:rPr>
        <w:t>7am – 9am</w:t>
      </w:r>
      <w:r>
        <w:rPr>
          <w:rFonts w:ascii="Arial" w:hAnsi="Arial" w:cs="Arial"/>
        </w:rPr>
        <w:t>)</w:t>
      </w:r>
    </w:p>
    <w:p w:rsidR="00697E01" w:rsidRPr="00697E01" w:rsidRDefault="009C2760" w:rsidP="00697E01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9C2760">
        <w:rPr>
          <w:rFonts w:ascii="Arial" w:hAnsi="Arial" w:cs="Arial"/>
        </w:rPr>
        <w:t>Workshop and Panel Sessions (</w:t>
      </w:r>
      <w:r w:rsidR="00697E01">
        <w:rPr>
          <w:rFonts w:ascii="Arial" w:hAnsi="Arial" w:cs="Arial"/>
        </w:rPr>
        <w:t>March 4</w:t>
      </w:r>
      <w:r w:rsidR="00697E01" w:rsidRPr="00697E01">
        <w:rPr>
          <w:rFonts w:ascii="Arial" w:hAnsi="Arial" w:cs="Arial"/>
          <w:vertAlign w:val="superscript"/>
        </w:rPr>
        <w:t>th</w:t>
      </w:r>
      <w:r w:rsidRPr="009C2760">
        <w:rPr>
          <w:rFonts w:ascii="Arial" w:hAnsi="Arial" w:cs="Arial"/>
        </w:rPr>
        <w:t xml:space="preserve"> a</w:t>
      </w:r>
      <w:r w:rsidR="00697E01">
        <w:rPr>
          <w:rFonts w:ascii="Arial" w:hAnsi="Arial" w:cs="Arial"/>
        </w:rPr>
        <w:t>nd March 5</w:t>
      </w:r>
      <w:r w:rsidR="00697E01" w:rsidRPr="00697E01">
        <w:rPr>
          <w:rFonts w:ascii="Arial" w:hAnsi="Arial" w:cs="Arial"/>
          <w:vertAlign w:val="superscript"/>
        </w:rPr>
        <w:t>th</w:t>
      </w:r>
      <w:r w:rsidR="00697E01">
        <w:rPr>
          <w:rFonts w:ascii="Arial" w:hAnsi="Arial" w:cs="Arial"/>
        </w:rPr>
        <w:t xml:space="preserve"> 9am – 5pm)</w:t>
      </w:r>
    </w:p>
    <w:p w:rsidR="009C2760" w:rsidRDefault="009C2760" w:rsidP="00697E01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9C2760">
        <w:rPr>
          <w:rFonts w:ascii="Arial" w:hAnsi="Arial" w:cs="Arial"/>
        </w:rPr>
        <w:t>Special Projects</w:t>
      </w:r>
      <w:r w:rsidR="00697E01">
        <w:rPr>
          <w:rFonts w:ascii="Arial" w:hAnsi="Arial" w:cs="Arial"/>
        </w:rPr>
        <w:t xml:space="preserve"> (March 4</w:t>
      </w:r>
      <w:r w:rsidR="00697E01" w:rsidRPr="00697E01">
        <w:rPr>
          <w:rFonts w:ascii="Arial" w:hAnsi="Arial" w:cs="Arial"/>
          <w:vertAlign w:val="superscript"/>
        </w:rPr>
        <w:t>th</w:t>
      </w:r>
      <w:r w:rsidR="00697E01" w:rsidRPr="009C2760">
        <w:rPr>
          <w:rFonts w:ascii="Arial" w:hAnsi="Arial" w:cs="Arial"/>
        </w:rPr>
        <w:t xml:space="preserve"> a</w:t>
      </w:r>
      <w:r w:rsidR="00697E01">
        <w:rPr>
          <w:rFonts w:ascii="Arial" w:hAnsi="Arial" w:cs="Arial"/>
        </w:rPr>
        <w:t>nd March 5</w:t>
      </w:r>
      <w:r w:rsidR="00697E01" w:rsidRPr="00697E01">
        <w:rPr>
          <w:rFonts w:ascii="Arial" w:hAnsi="Arial" w:cs="Arial"/>
          <w:vertAlign w:val="superscript"/>
        </w:rPr>
        <w:t>th</w:t>
      </w:r>
      <w:r w:rsidR="00697E01">
        <w:rPr>
          <w:rFonts w:ascii="Arial" w:hAnsi="Arial" w:cs="Arial"/>
        </w:rPr>
        <w:t xml:space="preserve"> 8am – 5pm)</w:t>
      </w:r>
    </w:p>
    <w:p w:rsidR="00697E01" w:rsidRDefault="00697E01" w:rsidP="00697E01">
      <w:pPr>
        <w:pStyle w:val="ListParagraph"/>
        <w:spacing w:line="480" w:lineRule="auto"/>
        <w:ind w:left="1080"/>
        <w:rPr>
          <w:rFonts w:ascii="Arial" w:hAnsi="Arial" w:cs="Arial"/>
        </w:rPr>
      </w:pPr>
    </w:p>
    <w:p w:rsidR="009C2760" w:rsidRPr="009C2760" w:rsidRDefault="00AE2742" w:rsidP="009C276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Statement of Interest</w:t>
      </w:r>
    </w:p>
    <w:tbl>
      <w:tblPr>
        <w:tblStyle w:val="TableGrid"/>
        <w:tblpPr w:leftFromText="180" w:rightFromText="180" w:vertAnchor="text" w:horzAnchor="margin" w:tblpY="1736"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A76C86" w:rsidTr="00AE2742">
        <w:trPr>
          <w:trHeight w:val="9583"/>
        </w:trPr>
        <w:tc>
          <w:tcPr>
            <w:tcW w:w="9651" w:type="dxa"/>
          </w:tcPr>
          <w:p w:rsidR="00A76C86" w:rsidRPr="00A76C86" w:rsidRDefault="00A76C86" w:rsidP="00AE274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9C2760" w:rsidRPr="009C2760" w:rsidRDefault="00AE2742" w:rsidP="00A76C86">
      <w:pPr>
        <w:pStyle w:val="ListParagraph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97E01">
        <w:rPr>
          <w:rFonts w:ascii="Arial" w:hAnsi="Arial" w:cs="Arial"/>
        </w:rPr>
        <w:t xml:space="preserve">n the following </w:t>
      </w:r>
      <w:r w:rsidR="00A76C86">
        <w:rPr>
          <w:rFonts w:ascii="Arial" w:hAnsi="Arial" w:cs="Arial"/>
        </w:rPr>
        <w:t>space</w:t>
      </w:r>
      <w:r w:rsidR="00697E01">
        <w:rPr>
          <w:rFonts w:ascii="Arial" w:hAnsi="Arial" w:cs="Arial"/>
        </w:rPr>
        <w:t xml:space="preserve">, please tell us why you would like to volunteer for the </w:t>
      </w:r>
      <w:r>
        <w:rPr>
          <w:rFonts w:ascii="Arial" w:hAnsi="Arial" w:cs="Arial"/>
        </w:rPr>
        <w:t>SG 2013 Savings Groups Conference</w:t>
      </w:r>
      <w:r w:rsidR="00697E01">
        <w:rPr>
          <w:rFonts w:ascii="Arial" w:hAnsi="Arial" w:cs="Arial"/>
        </w:rPr>
        <w:t xml:space="preserve">. Please include </w:t>
      </w:r>
      <w:r w:rsidR="00A76C86">
        <w:rPr>
          <w:rFonts w:ascii="Arial" w:hAnsi="Arial" w:cs="Arial"/>
        </w:rPr>
        <w:t xml:space="preserve">your interests and </w:t>
      </w:r>
      <w:r w:rsidR="00697E01">
        <w:rPr>
          <w:rFonts w:ascii="Arial" w:hAnsi="Arial" w:cs="Arial"/>
        </w:rPr>
        <w:t xml:space="preserve">any relevant experience. Limit your response to </w:t>
      </w:r>
      <w:r w:rsidR="00697E01" w:rsidRPr="00697E01">
        <w:rPr>
          <w:rFonts w:ascii="Arial" w:hAnsi="Arial" w:cs="Arial"/>
          <w:b/>
        </w:rPr>
        <w:t>200</w:t>
      </w:r>
      <w:r w:rsidR="00697E01">
        <w:rPr>
          <w:rFonts w:ascii="Arial" w:hAnsi="Arial" w:cs="Arial"/>
        </w:rPr>
        <w:t xml:space="preserve"> </w:t>
      </w:r>
      <w:r w:rsidR="00697E01" w:rsidRPr="00B502C2">
        <w:rPr>
          <w:rFonts w:ascii="Arial" w:hAnsi="Arial" w:cs="Arial"/>
          <w:b/>
        </w:rPr>
        <w:t>words</w:t>
      </w:r>
      <w:r w:rsidR="00A76C86">
        <w:rPr>
          <w:rFonts w:ascii="Arial" w:hAnsi="Arial" w:cs="Arial"/>
        </w:rPr>
        <w:t>.</w:t>
      </w:r>
    </w:p>
    <w:sectPr w:rsidR="009C2760" w:rsidRPr="009C276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86" w:rsidRDefault="00A76C86" w:rsidP="00B502C2">
      <w:pPr>
        <w:spacing w:after="0" w:line="240" w:lineRule="auto"/>
      </w:pPr>
      <w:r>
        <w:separator/>
      </w:r>
    </w:p>
  </w:endnote>
  <w:endnote w:type="continuationSeparator" w:id="0">
    <w:p w:rsidR="00A76C86" w:rsidRDefault="00A76C86" w:rsidP="00B5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2456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76C86" w:rsidRPr="00B502C2" w:rsidRDefault="00A76C86">
        <w:pPr>
          <w:pStyle w:val="Footer"/>
          <w:jc w:val="center"/>
          <w:rPr>
            <w:rFonts w:ascii="Arial" w:hAnsi="Arial" w:cs="Arial"/>
          </w:rPr>
        </w:pPr>
        <w:r w:rsidRPr="00B502C2">
          <w:rPr>
            <w:rFonts w:ascii="Arial" w:hAnsi="Arial" w:cs="Arial"/>
          </w:rPr>
          <w:fldChar w:fldCharType="begin"/>
        </w:r>
        <w:r w:rsidRPr="00B502C2">
          <w:rPr>
            <w:rFonts w:ascii="Arial" w:hAnsi="Arial" w:cs="Arial"/>
          </w:rPr>
          <w:instrText xml:space="preserve"> PAGE   \* MERGEFORMAT </w:instrText>
        </w:r>
        <w:r w:rsidRPr="00B502C2">
          <w:rPr>
            <w:rFonts w:ascii="Arial" w:hAnsi="Arial" w:cs="Arial"/>
          </w:rPr>
          <w:fldChar w:fldCharType="separate"/>
        </w:r>
        <w:r w:rsidR="00055EE6">
          <w:rPr>
            <w:rFonts w:ascii="Arial" w:hAnsi="Arial" w:cs="Arial"/>
            <w:noProof/>
          </w:rPr>
          <w:t>2</w:t>
        </w:r>
        <w:r w:rsidRPr="00B502C2">
          <w:rPr>
            <w:rFonts w:ascii="Arial" w:hAnsi="Arial" w:cs="Arial"/>
            <w:noProof/>
          </w:rPr>
          <w:fldChar w:fldCharType="end"/>
        </w:r>
      </w:p>
    </w:sdtContent>
  </w:sdt>
  <w:p w:rsidR="00A76C86" w:rsidRDefault="00A76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86" w:rsidRDefault="00A76C86" w:rsidP="00B502C2">
      <w:pPr>
        <w:spacing w:after="0" w:line="240" w:lineRule="auto"/>
      </w:pPr>
      <w:r>
        <w:separator/>
      </w:r>
    </w:p>
  </w:footnote>
  <w:footnote w:type="continuationSeparator" w:id="0">
    <w:p w:rsidR="00A76C86" w:rsidRDefault="00A76C86" w:rsidP="00B5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86" w:rsidRDefault="00A76C86" w:rsidP="00B502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738"/>
    <w:multiLevelType w:val="hybridMultilevel"/>
    <w:tmpl w:val="2848B7F6"/>
    <w:lvl w:ilvl="0" w:tplc="53D68CE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A97CBA"/>
    <w:multiLevelType w:val="hybridMultilevel"/>
    <w:tmpl w:val="9920F1CE"/>
    <w:lvl w:ilvl="0" w:tplc="013CCF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6302A"/>
    <w:multiLevelType w:val="hybridMultilevel"/>
    <w:tmpl w:val="E054A784"/>
    <w:lvl w:ilvl="0" w:tplc="5FB62A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A7868"/>
    <w:multiLevelType w:val="hybridMultilevel"/>
    <w:tmpl w:val="DB8AC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B60245"/>
    <w:multiLevelType w:val="hybridMultilevel"/>
    <w:tmpl w:val="B3ECE19A"/>
    <w:lvl w:ilvl="0" w:tplc="8D3CC5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440239"/>
    <w:multiLevelType w:val="hybridMultilevel"/>
    <w:tmpl w:val="FEC20902"/>
    <w:lvl w:ilvl="0" w:tplc="67C4246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66144E6"/>
    <w:multiLevelType w:val="hybridMultilevel"/>
    <w:tmpl w:val="D0C6C5E4"/>
    <w:lvl w:ilvl="0" w:tplc="67C4246E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9701EA3"/>
    <w:multiLevelType w:val="hybridMultilevel"/>
    <w:tmpl w:val="677EC340"/>
    <w:lvl w:ilvl="0" w:tplc="5C7A22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C802EC"/>
    <w:multiLevelType w:val="hybridMultilevel"/>
    <w:tmpl w:val="78A01AC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BFBAC21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60"/>
    <w:rsid w:val="00014216"/>
    <w:rsid w:val="00055EE6"/>
    <w:rsid w:val="00697E01"/>
    <w:rsid w:val="007A3B15"/>
    <w:rsid w:val="009C2760"/>
    <w:rsid w:val="00A76C86"/>
    <w:rsid w:val="00AE2742"/>
    <w:rsid w:val="00B502C2"/>
    <w:rsid w:val="00C9259C"/>
    <w:rsid w:val="00E93143"/>
    <w:rsid w:val="00F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60"/>
    <w:pPr>
      <w:ind w:left="720"/>
      <w:contextualSpacing/>
    </w:pPr>
  </w:style>
  <w:style w:type="character" w:styleId="Hyperlink">
    <w:name w:val="Hyperlink"/>
    <w:uiPriority w:val="99"/>
    <w:unhideWhenUsed/>
    <w:rsid w:val="009C2760"/>
    <w:rPr>
      <w:color w:val="0000FF"/>
      <w:u w:val="single"/>
    </w:rPr>
  </w:style>
  <w:style w:type="table" w:styleId="TableGrid">
    <w:name w:val="Table Grid"/>
    <w:basedOn w:val="TableNormal"/>
    <w:uiPriority w:val="59"/>
    <w:rsid w:val="009C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6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60"/>
    <w:pPr>
      <w:ind w:left="720"/>
      <w:contextualSpacing/>
    </w:pPr>
  </w:style>
  <w:style w:type="character" w:styleId="Hyperlink">
    <w:name w:val="Hyperlink"/>
    <w:uiPriority w:val="99"/>
    <w:unhideWhenUsed/>
    <w:rsid w:val="009C2760"/>
    <w:rPr>
      <w:color w:val="0000FF"/>
      <w:u w:val="single"/>
    </w:rPr>
  </w:style>
  <w:style w:type="table" w:styleId="TableGrid">
    <w:name w:val="Table Grid"/>
    <w:basedOn w:val="TableNormal"/>
    <w:uiPriority w:val="59"/>
    <w:rsid w:val="009C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6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ferrer@oxfamameric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A50D-0CCF-44B7-8027-F97C581A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Belicca Ferrer</dc:creator>
  <cp:lastModifiedBy>Belicca Ferrer</cp:lastModifiedBy>
  <cp:revision>6</cp:revision>
  <dcterms:created xsi:type="dcterms:W3CDTF">2013-01-04T19:08:00Z</dcterms:created>
  <dcterms:modified xsi:type="dcterms:W3CDTF">2013-01-04T21:46:00Z</dcterms:modified>
</cp:coreProperties>
</file>